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BCF44" w14:textId="77777777" w:rsidR="00192E29" w:rsidRDefault="00192E29" w:rsidP="00F2408D">
      <w:pPr>
        <w:pStyle w:val="Balk1"/>
        <w:jc w:val="center"/>
        <w:rPr>
          <w:rFonts w:ascii="Times New Roman" w:hAnsi="Times New Roman"/>
          <w:b/>
          <w:szCs w:val="24"/>
        </w:rPr>
      </w:pPr>
    </w:p>
    <w:p w14:paraId="35FD857C" w14:textId="77777777" w:rsidR="00192E29" w:rsidRDefault="00192E29" w:rsidP="00F2408D">
      <w:pPr>
        <w:pStyle w:val="Balk1"/>
        <w:jc w:val="center"/>
        <w:rPr>
          <w:rFonts w:ascii="Times New Roman" w:hAnsi="Times New Roman"/>
          <w:b/>
          <w:szCs w:val="24"/>
        </w:rPr>
      </w:pPr>
    </w:p>
    <w:p w14:paraId="2F5D892C" w14:textId="5226D436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77DEE3D1" w:rsidR="00CB1D9D" w:rsidRPr="0093461D" w:rsidRDefault="00CB1D9D" w:rsidP="008D4DFD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783E4ACA" w:rsidR="008D1603" w:rsidRPr="0093461D" w:rsidRDefault="009650C9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TRA2/21/TD/0051</w:t>
            </w:r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0D4B1B67" w:rsidR="008B2A38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Iğdır Ticaret ve Sanayi Odası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61D6B5A7" w:rsidR="008B2A38" w:rsidRPr="0093461D" w:rsidRDefault="008D4DFD" w:rsidP="006D2C15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Üyelerimizin E-Ticaret Ve Algı Farkındalıkları Arttırılıyor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D932" w14:textId="793F2BB1" w:rsidR="003612E6" w:rsidRPr="003612E6" w:rsidRDefault="00ED5191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Iğdır</w:t>
            </w:r>
            <w:r w:rsidR="003612E6" w:rsidRPr="003612E6">
              <w:rPr>
                <w:color w:val="000000"/>
                <w:lang w:eastAsia="tr-TR"/>
              </w:rPr>
              <w:t xml:space="preserve"> Ticaret ve Sanayi Odası Toplantı Salonunda, </w:t>
            </w:r>
            <w:r w:rsidRPr="003612E6">
              <w:rPr>
                <w:color w:val="000000"/>
                <w:lang w:eastAsia="tr-TR"/>
              </w:rPr>
              <w:t>Iğdır</w:t>
            </w:r>
            <w:r w:rsidR="003612E6" w:rsidRPr="003612E6">
              <w:rPr>
                <w:color w:val="000000"/>
                <w:lang w:eastAsia="tr-TR"/>
              </w:rPr>
              <w:t xml:space="preserve"> TSO üyesi 10 firmaya tek grup halinde uygulamalı ve sunum seklinde 1 gün e-Ticaret 1 gün Algı olmak üzere 2 gün eğitim ve </w:t>
            </w:r>
            <w:r>
              <w:rPr>
                <w:color w:val="000000"/>
                <w:lang w:eastAsia="tr-TR"/>
              </w:rPr>
              <w:t>konu başına 10 firmaya 1</w:t>
            </w:r>
            <w:r w:rsidR="003612E6" w:rsidRPr="003612E6">
              <w:rPr>
                <w:color w:val="000000"/>
                <w:lang w:eastAsia="tr-TR"/>
              </w:rPr>
              <w:t>’er günden 10</w:t>
            </w:r>
            <w:r>
              <w:rPr>
                <w:color w:val="000000"/>
                <w:lang w:eastAsia="tr-TR"/>
              </w:rPr>
              <w:t>’ar</w:t>
            </w:r>
            <w:r w:rsidR="003612E6" w:rsidRPr="003612E6">
              <w:rPr>
                <w:color w:val="000000"/>
                <w:lang w:eastAsia="tr-TR"/>
              </w:rPr>
              <w:t xml:space="preserve"> gün</w:t>
            </w:r>
            <w:r>
              <w:rPr>
                <w:color w:val="000000"/>
                <w:lang w:eastAsia="tr-TR"/>
              </w:rPr>
              <w:t xml:space="preserve"> den 20 gün</w:t>
            </w:r>
            <w:r w:rsidR="003612E6" w:rsidRPr="003612E6">
              <w:rPr>
                <w:color w:val="000000"/>
                <w:lang w:eastAsia="tr-TR"/>
              </w:rPr>
              <w:t xml:space="preserve"> danışmanlık verilecektir. </w:t>
            </w:r>
            <w:r>
              <w:rPr>
                <w:color w:val="000000"/>
                <w:lang w:eastAsia="tr-TR"/>
              </w:rPr>
              <w:t>T</w:t>
            </w:r>
            <w:r w:rsidR="003612E6" w:rsidRPr="003612E6">
              <w:rPr>
                <w:color w:val="000000"/>
                <w:lang w:eastAsia="tr-TR"/>
              </w:rPr>
              <w:t>oplam eğitim ve danışmanlık süresi 22 gündür.</w:t>
            </w:r>
            <w:r w:rsidR="003612E6">
              <w:rPr>
                <w:color w:val="000000"/>
                <w:lang w:eastAsia="tr-TR"/>
              </w:rPr>
              <w:t xml:space="preserve"> </w:t>
            </w:r>
            <w:r w:rsidR="00B50CB7">
              <w:rPr>
                <w:color w:val="000000"/>
                <w:lang w:eastAsia="tr-TR"/>
              </w:rPr>
              <w:t>Projenin</w:t>
            </w:r>
            <w:r w:rsidR="003612E6" w:rsidRPr="003612E6">
              <w:rPr>
                <w:color w:val="000000"/>
                <w:lang w:eastAsia="tr-TR"/>
              </w:rPr>
              <w:t xml:space="preserve"> konu başlıkları ise şu şekildedir:</w:t>
            </w:r>
          </w:p>
          <w:p w14:paraId="7D7A10A5" w14:textId="206D44CD" w:rsid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E-TİCARET</w:t>
            </w:r>
          </w:p>
          <w:p w14:paraId="1AF52E0A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</w:p>
          <w:p w14:paraId="4EDD9169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A.</w:t>
            </w:r>
            <w:r w:rsidRPr="003612E6">
              <w:rPr>
                <w:color w:val="000000"/>
                <w:lang w:eastAsia="tr-TR"/>
              </w:rPr>
              <w:tab/>
              <w:t>E-Ticaret</w:t>
            </w:r>
          </w:p>
          <w:p w14:paraId="25205292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B.</w:t>
            </w:r>
            <w:r w:rsidRPr="003612E6">
              <w:rPr>
                <w:color w:val="000000"/>
                <w:lang w:eastAsia="tr-TR"/>
              </w:rPr>
              <w:tab/>
              <w:t>E-Ticaret Süreçleri ve E-Ticarette İş Modelleri</w:t>
            </w:r>
          </w:p>
          <w:p w14:paraId="640C7451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C.</w:t>
            </w:r>
            <w:r w:rsidRPr="003612E6">
              <w:rPr>
                <w:color w:val="000000"/>
                <w:lang w:eastAsia="tr-TR"/>
              </w:rPr>
              <w:tab/>
              <w:t>E-Ticaret Yazılımları ve Hazır Sistemler</w:t>
            </w:r>
          </w:p>
          <w:p w14:paraId="4CD739FE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D.</w:t>
            </w:r>
            <w:r w:rsidRPr="003612E6">
              <w:rPr>
                <w:color w:val="000000"/>
                <w:lang w:eastAsia="tr-TR"/>
              </w:rPr>
              <w:tab/>
              <w:t>E-Ticarette Başarı</w:t>
            </w:r>
          </w:p>
          <w:p w14:paraId="77D894B2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E.</w:t>
            </w:r>
            <w:r w:rsidRPr="003612E6">
              <w:rPr>
                <w:color w:val="000000"/>
                <w:lang w:eastAsia="tr-TR"/>
              </w:rPr>
              <w:tab/>
              <w:t>E-Ticarette Güvenlik ve Hukuk</w:t>
            </w:r>
          </w:p>
          <w:p w14:paraId="4ACD5F2F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F.</w:t>
            </w:r>
            <w:r w:rsidRPr="003612E6">
              <w:rPr>
                <w:color w:val="000000"/>
                <w:lang w:eastAsia="tr-TR"/>
              </w:rPr>
              <w:tab/>
              <w:t>E-Ticarette Dijital Pazarlama ve Sosyal Medya</w:t>
            </w:r>
          </w:p>
          <w:p w14:paraId="43C964EB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</w:p>
          <w:p w14:paraId="203152DB" w14:textId="7A6F71CA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ALGI</w:t>
            </w:r>
          </w:p>
          <w:p w14:paraId="1F4459FA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</w:p>
          <w:p w14:paraId="1C3C8B10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A.</w:t>
            </w:r>
            <w:r w:rsidRPr="003612E6">
              <w:rPr>
                <w:color w:val="000000"/>
                <w:lang w:eastAsia="tr-TR"/>
              </w:rPr>
              <w:tab/>
            </w:r>
            <w:proofErr w:type="spellStart"/>
            <w:r w:rsidRPr="003612E6">
              <w:rPr>
                <w:color w:val="000000"/>
                <w:lang w:eastAsia="tr-TR"/>
              </w:rPr>
              <w:t>Subliminal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Nedir?</w:t>
            </w:r>
          </w:p>
          <w:p w14:paraId="59AFA3FA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B.</w:t>
            </w:r>
            <w:r w:rsidRPr="003612E6">
              <w:rPr>
                <w:color w:val="000000"/>
                <w:lang w:eastAsia="tr-TR"/>
              </w:rPr>
              <w:tab/>
              <w:t>Bilinçaltı ve Bilinç</w:t>
            </w:r>
          </w:p>
          <w:p w14:paraId="42328C61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C.</w:t>
            </w:r>
            <w:r w:rsidRPr="003612E6">
              <w:rPr>
                <w:color w:val="000000"/>
                <w:lang w:eastAsia="tr-TR"/>
              </w:rPr>
              <w:tab/>
              <w:t xml:space="preserve">İlk Bilinçaltı Mesajlar Ne Zaman Kullanıldı? </w:t>
            </w:r>
            <w:proofErr w:type="spellStart"/>
            <w:r w:rsidRPr="003612E6">
              <w:rPr>
                <w:color w:val="000000"/>
                <w:lang w:eastAsia="tr-TR"/>
              </w:rPr>
              <w:t>Vicary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Deneyi</w:t>
            </w:r>
          </w:p>
          <w:p w14:paraId="284047EC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D.</w:t>
            </w:r>
            <w:r w:rsidRPr="003612E6">
              <w:rPr>
                <w:color w:val="000000"/>
                <w:lang w:eastAsia="tr-TR"/>
              </w:rPr>
              <w:tab/>
              <w:t>Farklı Bakış Açısı Geliştirme Çalışması</w:t>
            </w:r>
          </w:p>
          <w:p w14:paraId="4513E4AD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E.</w:t>
            </w:r>
            <w:r w:rsidRPr="003612E6">
              <w:rPr>
                <w:color w:val="000000"/>
                <w:lang w:eastAsia="tr-TR"/>
              </w:rPr>
              <w:tab/>
            </w:r>
            <w:proofErr w:type="spellStart"/>
            <w:r w:rsidRPr="003612E6">
              <w:rPr>
                <w:color w:val="000000"/>
                <w:lang w:eastAsia="tr-TR"/>
              </w:rPr>
              <w:t>Subliminal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Teknikleri</w:t>
            </w:r>
          </w:p>
          <w:p w14:paraId="2738A6AD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F.</w:t>
            </w:r>
            <w:r w:rsidRPr="003612E6">
              <w:rPr>
                <w:color w:val="000000"/>
                <w:lang w:eastAsia="tr-TR"/>
              </w:rPr>
              <w:tab/>
            </w:r>
            <w:proofErr w:type="spellStart"/>
            <w:r w:rsidRPr="003612E6">
              <w:rPr>
                <w:color w:val="000000"/>
                <w:lang w:eastAsia="tr-TR"/>
              </w:rPr>
              <w:t>Subliminal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Örnekleri</w:t>
            </w:r>
          </w:p>
          <w:p w14:paraId="435F0EEB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G.</w:t>
            </w:r>
            <w:r w:rsidRPr="003612E6">
              <w:rPr>
                <w:color w:val="000000"/>
                <w:lang w:eastAsia="tr-TR"/>
              </w:rPr>
              <w:tab/>
            </w:r>
            <w:proofErr w:type="spellStart"/>
            <w:r w:rsidRPr="003612E6">
              <w:rPr>
                <w:color w:val="000000"/>
                <w:lang w:eastAsia="tr-TR"/>
              </w:rPr>
              <w:t>Nöro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Pazarlama</w:t>
            </w:r>
          </w:p>
          <w:p w14:paraId="30CC1F92" w14:textId="77777777" w:rsidR="003612E6" w:rsidRPr="003612E6" w:rsidRDefault="003612E6" w:rsidP="003612E6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H.</w:t>
            </w:r>
            <w:r w:rsidRPr="003612E6">
              <w:rPr>
                <w:color w:val="000000"/>
                <w:lang w:eastAsia="tr-TR"/>
              </w:rPr>
              <w:tab/>
            </w:r>
            <w:proofErr w:type="spellStart"/>
            <w:r w:rsidRPr="003612E6">
              <w:rPr>
                <w:color w:val="000000"/>
                <w:lang w:eastAsia="tr-TR"/>
              </w:rPr>
              <w:t>Viral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Reklamlar</w:t>
            </w:r>
          </w:p>
          <w:p w14:paraId="7C32AC4D" w14:textId="21E3E17C" w:rsidR="0093461D" w:rsidRPr="00F55590" w:rsidRDefault="003612E6" w:rsidP="003612E6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612E6">
              <w:rPr>
                <w:color w:val="000000"/>
                <w:lang w:eastAsia="tr-TR"/>
              </w:rPr>
              <w:t>İ.</w:t>
            </w:r>
            <w:r w:rsidRPr="003612E6">
              <w:rPr>
                <w:color w:val="000000"/>
                <w:lang w:eastAsia="tr-TR"/>
              </w:rPr>
              <w:tab/>
              <w:t>İkna Yöntemleri</w:t>
            </w:r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58DE" w14:textId="1A53CAC8" w:rsidR="003612E6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Eğitim: 2 Gün 6’şar saat</w:t>
            </w:r>
          </w:p>
          <w:p w14:paraId="5F9B17E6" w14:textId="5452FC87" w:rsidR="003612E6" w:rsidRPr="00B50CB7" w:rsidRDefault="003612E6" w:rsidP="003612E6">
            <w:pPr>
              <w:pStyle w:val="ListeParagraf"/>
              <w:numPr>
                <w:ilvl w:val="0"/>
                <w:numId w:val="1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50C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Oturum Danışmanlık: 10 Gün 4’er saat</w:t>
            </w:r>
          </w:p>
          <w:p w14:paraId="0EAE9C9D" w14:textId="5088FEB2" w:rsidR="003612E6" w:rsidRPr="00B50CB7" w:rsidRDefault="003612E6" w:rsidP="003612E6">
            <w:pPr>
              <w:pStyle w:val="ListeParagraf"/>
              <w:numPr>
                <w:ilvl w:val="0"/>
                <w:numId w:val="1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50C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lastRenderedPageBreak/>
              <w:t>Oturum Danışmanlık: 10 Gün 4’er saat</w:t>
            </w:r>
          </w:p>
          <w:p w14:paraId="2F7D5B7E" w14:textId="78A1CA83" w:rsidR="0093461D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Toplamda 92 Saat 22 Gün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lastRenderedPageBreak/>
              <w:t>Eğitimin/Danışmanlığın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1BF41718" w:rsidR="0093461D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</w:t>
            </w:r>
            <w:r w:rsidR="00ED5191">
              <w:rPr>
                <w:color w:val="000000"/>
                <w:lang w:eastAsia="tr-TR"/>
              </w:rPr>
              <w:t xml:space="preserve"> Firma/</w:t>
            </w:r>
            <w:r>
              <w:rPr>
                <w:color w:val="000000"/>
                <w:lang w:eastAsia="tr-TR"/>
              </w:rPr>
              <w:t>Kişi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Eğitim/Danışmanlığın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3295E33B" w:rsidR="0093461D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Merkez/IĞDIR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5676B8D6" w:rsidR="00192E29" w:rsidRPr="0093461D" w:rsidRDefault="003612E6" w:rsidP="00120C27">
            <w:pPr>
              <w:rPr>
                <w:lang w:eastAsia="tr-TR"/>
              </w:rPr>
            </w:pPr>
            <w:r>
              <w:rPr>
                <w:lang w:eastAsia="tr-TR"/>
              </w:rPr>
              <w:t>Yüklenici firma tarafından katılım sertifikası verilmesi</w:t>
            </w:r>
            <w:r w:rsidR="00ED5191">
              <w:rPr>
                <w:lang w:eastAsia="tr-TR"/>
              </w:rPr>
              <w:t xml:space="preserve"> ve </w:t>
            </w:r>
            <w:proofErr w:type="gramStart"/>
            <w:r w:rsidR="00ED5191">
              <w:rPr>
                <w:lang w:eastAsia="tr-TR"/>
              </w:rPr>
              <w:t>online</w:t>
            </w:r>
            <w:proofErr w:type="gramEnd"/>
            <w:r w:rsidR="00ED5191">
              <w:rPr>
                <w:lang w:eastAsia="tr-TR"/>
              </w:rPr>
              <w:t xml:space="preserve"> toplantı altyapısı sunması </w:t>
            </w:r>
            <w:r>
              <w:rPr>
                <w:lang w:eastAsia="tr-TR"/>
              </w:rPr>
              <w:t>beklenmektedir.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82FB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 xml:space="preserve">E-Ticaret - </w:t>
            </w:r>
            <w:proofErr w:type="spellStart"/>
            <w:r w:rsidRPr="003612E6">
              <w:rPr>
                <w:color w:val="000000"/>
                <w:lang w:eastAsia="tr-TR"/>
              </w:rPr>
              <w:t>Subliminal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mesajlar ve algı yönetimi birbirinden farklı iki konu olduğundan en az 2 farklı eğitmen ile çalışılacaktır.</w:t>
            </w:r>
          </w:p>
          <w:p w14:paraId="40099EAA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</w:p>
          <w:p w14:paraId="4C18C489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E-Ticaret Eğitmeni;</w:t>
            </w:r>
          </w:p>
          <w:p w14:paraId="6D38A15F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  <w:t>Üniversitelerin Yönetim Bilişim Sistemleri bölümünden lisans mezunu olması</w:t>
            </w:r>
          </w:p>
          <w:p w14:paraId="30939F0A" w14:textId="1271C724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“E-Ticaret Uzmanlık” Eğitimi almış olması ve bunu ispatlayabiliyor olması</w:t>
            </w:r>
          </w:p>
          <w:p w14:paraId="2A492145" w14:textId="1451529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“Google </w:t>
            </w:r>
            <w:proofErr w:type="spellStart"/>
            <w:r w:rsidRPr="003612E6">
              <w:rPr>
                <w:color w:val="000000"/>
                <w:lang w:eastAsia="tr-TR"/>
              </w:rPr>
              <w:t>Analytıcs</w:t>
            </w:r>
            <w:proofErr w:type="spellEnd"/>
            <w:r w:rsidRPr="003612E6">
              <w:rPr>
                <w:color w:val="000000"/>
                <w:lang w:eastAsia="tr-TR"/>
              </w:rPr>
              <w:t>” eğitimi almış olması ve bunu ispatlayabiliyor olması</w:t>
            </w:r>
          </w:p>
          <w:p w14:paraId="528E175A" w14:textId="605779B9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“İleri Google </w:t>
            </w:r>
            <w:proofErr w:type="spellStart"/>
            <w:r w:rsidRPr="003612E6">
              <w:rPr>
                <w:color w:val="000000"/>
                <w:lang w:eastAsia="tr-TR"/>
              </w:rPr>
              <w:t>Adwords</w:t>
            </w:r>
            <w:proofErr w:type="spellEnd"/>
            <w:r w:rsidRPr="003612E6">
              <w:rPr>
                <w:color w:val="000000"/>
                <w:lang w:eastAsia="tr-TR"/>
              </w:rPr>
              <w:t>” eğitimi almış olması ve bunu ispatlayabiliyor olması</w:t>
            </w:r>
          </w:p>
          <w:p w14:paraId="3022B5E2" w14:textId="0044B32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Google </w:t>
            </w:r>
            <w:proofErr w:type="spellStart"/>
            <w:r w:rsidRPr="003612E6">
              <w:rPr>
                <w:color w:val="000000"/>
                <w:lang w:eastAsia="tr-TR"/>
              </w:rPr>
              <w:t>Ads</w:t>
            </w:r>
            <w:proofErr w:type="spellEnd"/>
            <w:r w:rsidRPr="003612E6">
              <w:rPr>
                <w:color w:val="000000"/>
                <w:lang w:eastAsia="tr-TR"/>
              </w:rPr>
              <w:t xml:space="preserve"> Arama Ağı Sertifikası olması ve bunu ispatlayabiliyor olması</w:t>
            </w:r>
          </w:p>
          <w:p w14:paraId="3EA85EF1" w14:textId="2E5C0171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“Sosyal Medya Eğitimi” almış olması ve bunu ispatlayabiliyor olması</w:t>
            </w:r>
          </w:p>
          <w:p w14:paraId="5C4F1419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</w:p>
          <w:p w14:paraId="60C2E709" w14:textId="77777777" w:rsidR="003612E6" w:rsidRPr="003612E6" w:rsidRDefault="003612E6" w:rsidP="003612E6">
            <w:pPr>
              <w:rPr>
                <w:color w:val="000000"/>
                <w:lang w:eastAsia="tr-TR"/>
              </w:rPr>
            </w:pPr>
          </w:p>
          <w:p w14:paraId="302629F3" w14:textId="1605AE60" w:rsidR="003612E6" w:rsidRPr="003612E6" w:rsidRDefault="00041E26" w:rsidP="003612E6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Algı</w:t>
            </w:r>
            <w:r w:rsidR="003612E6" w:rsidRPr="003612E6">
              <w:rPr>
                <w:color w:val="000000"/>
                <w:lang w:eastAsia="tr-TR"/>
              </w:rPr>
              <w:t>;</w:t>
            </w:r>
          </w:p>
          <w:p w14:paraId="43241569" w14:textId="329FCE9A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="00DF0922">
              <w:rPr>
                <w:color w:val="000000"/>
                <w:lang w:eastAsia="tr-TR"/>
              </w:rPr>
              <w:t xml:space="preserve">          Uzmanın en az lisans mezunu olması</w:t>
            </w:r>
          </w:p>
          <w:p w14:paraId="5A563795" w14:textId="54A12F77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  <w:t>Meslek Yeterlilik Kurumu tarafından onaylı Danışmanı olması</w:t>
            </w:r>
          </w:p>
          <w:p w14:paraId="389F322F" w14:textId="28570A03" w:rsidR="003612E6" w:rsidRPr="003612E6" w:rsidRDefault="003612E6" w:rsidP="003612E6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B50CB7">
              <w:rPr>
                <w:color w:val="000000"/>
                <w:lang w:eastAsia="tr-TR"/>
              </w:rPr>
              <w:t>Uzmanın</w:t>
            </w:r>
            <w:r w:rsidRPr="003612E6">
              <w:rPr>
                <w:color w:val="000000"/>
                <w:lang w:eastAsia="tr-TR"/>
              </w:rPr>
              <w:t xml:space="preserve"> daha önce Ticaret ve Sanayi Odaları’nda </w:t>
            </w:r>
            <w:r w:rsidR="00DF0922">
              <w:rPr>
                <w:color w:val="000000"/>
                <w:lang w:eastAsia="tr-TR"/>
              </w:rPr>
              <w:t xml:space="preserve">en az 5 </w:t>
            </w:r>
            <w:r w:rsidRPr="003612E6">
              <w:rPr>
                <w:color w:val="000000"/>
                <w:lang w:eastAsia="tr-TR"/>
              </w:rPr>
              <w:t>eğitim</w:t>
            </w:r>
            <w:r w:rsidR="00DF0922">
              <w:rPr>
                <w:color w:val="000000"/>
                <w:lang w:eastAsia="tr-TR"/>
              </w:rPr>
              <w:t xml:space="preserve"> ve danışmanlık</w:t>
            </w:r>
            <w:r w:rsidRPr="003612E6">
              <w:rPr>
                <w:color w:val="000000"/>
                <w:lang w:eastAsia="tr-TR"/>
              </w:rPr>
              <w:t xml:space="preserve"> vermiş olması</w:t>
            </w:r>
          </w:p>
          <w:p w14:paraId="4E5513DC" w14:textId="2C29EDDC" w:rsidR="00DF0922" w:rsidRPr="00A23AC4" w:rsidRDefault="003612E6" w:rsidP="00DF0922">
            <w:pPr>
              <w:rPr>
                <w:color w:val="000000"/>
                <w:lang w:eastAsia="tr-TR"/>
              </w:rPr>
            </w:pPr>
            <w:r w:rsidRPr="003612E6">
              <w:rPr>
                <w:color w:val="000000"/>
                <w:lang w:eastAsia="tr-TR"/>
              </w:rPr>
              <w:t>•</w:t>
            </w:r>
            <w:r w:rsidRPr="003612E6">
              <w:rPr>
                <w:color w:val="000000"/>
                <w:lang w:eastAsia="tr-TR"/>
              </w:rPr>
              <w:tab/>
            </w:r>
            <w:r w:rsidR="0048264C">
              <w:rPr>
                <w:color w:val="000000"/>
                <w:lang w:eastAsia="tr-TR"/>
              </w:rPr>
              <w:t>Uzmanın daha önce KOBİ’lere danışmanlık yapmış olması</w:t>
            </w:r>
          </w:p>
          <w:p w14:paraId="0991AC81" w14:textId="53BC94FF" w:rsidR="00192E29" w:rsidRPr="00A23AC4" w:rsidRDefault="00192E29" w:rsidP="003612E6">
            <w:pPr>
              <w:rPr>
                <w:color w:val="000000"/>
                <w:lang w:eastAsia="tr-TR"/>
              </w:rPr>
            </w:pPr>
          </w:p>
        </w:tc>
      </w:tr>
      <w:tr w:rsidR="0093461D" w:rsidRPr="0093461D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B4FB" w14:textId="2F2B9A8D" w:rsid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Faaliyet dolayısıyla düzenlenecek her türlü belgede ve eğitim/</w:t>
            </w:r>
            <w:proofErr w:type="spellStart"/>
            <w:r w:rsidRPr="00A77AC3">
              <w:rPr>
                <w:color w:val="000000"/>
                <w:lang w:eastAsia="tr-TR"/>
              </w:rPr>
              <w:t>çalıştay</w:t>
            </w:r>
            <w:proofErr w:type="spellEnd"/>
            <w:r w:rsidRPr="00A77AC3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36D4E678" w14:textId="77777777" w:rsidR="00A77AC3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</w:p>
          <w:p w14:paraId="2D770343" w14:textId="6927310F" w:rsid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1F91EC0F" w14:textId="77777777" w:rsidR="00A77AC3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</w:p>
          <w:p w14:paraId="4F41A345" w14:textId="58842FEF" w:rsidR="0093461D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Eğitim ve faaliyetler belirtilen tarih aralığında olmak şartı ile ilgili kurumun uygun göreceği tarihlerde gerçekleştirilir</w:t>
            </w:r>
            <w:r w:rsidR="00041E26">
              <w:rPr>
                <w:color w:val="000000"/>
                <w:lang w:eastAsia="tr-TR"/>
              </w:rPr>
              <w:t>.</w:t>
            </w:r>
          </w:p>
        </w:tc>
      </w:tr>
    </w:tbl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93461D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59B0D" w14:textId="77777777" w:rsidR="00363EFF" w:rsidRDefault="00363EFF">
      <w:r>
        <w:separator/>
      </w:r>
    </w:p>
  </w:endnote>
  <w:endnote w:type="continuationSeparator" w:id="0">
    <w:p w14:paraId="5C1D912D" w14:textId="77777777" w:rsidR="00363EFF" w:rsidRDefault="0036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4DED5" w14:textId="77777777" w:rsidR="00363EFF" w:rsidRDefault="00363EFF">
      <w:r>
        <w:separator/>
      </w:r>
    </w:p>
  </w:footnote>
  <w:footnote w:type="continuationSeparator" w:id="0">
    <w:p w14:paraId="59DFD1B5" w14:textId="77777777" w:rsidR="00363EFF" w:rsidRDefault="00363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8E7D" w14:textId="176004B1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77777777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B36B7">
                            <w:rPr>
                              <w:rFonts w:ascii="Dax" w:hAnsi="Dax"/>
                              <w:noProof/>
                            </w:rPr>
                            <w:t>3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77777777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B36B7">
                      <w:rPr>
                        <w:rFonts w:ascii="Dax" w:hAnsi="Dax"/>
                        <w:noProof/>
                      </w:rPr>
                      <w:t>3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</w:t>
    </w:r>
    <w:r w:rsidR="008D4DFD">
      <w:rPr>
        <w:b/>
        <w:noProof/>
        <w:sz w:val="22"/>
        <w:szCs w:val="22"/>
      </w:rPr>
      <w:drawing>
        <wp:inline distT="0" distB="0" distL="0" distR="0" wp14:anchorId="3F505354" wp14:editId="5299101F">
          <wp:extent cx="944880" cy="859790"/>
          <wp:effectExtent l="0" t="0" r="762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   </w:t>
    </w:r>
    <w:r w:rsidR="008D4DFD">
      <w:rPr>
        <w:b/>
        <w:sz w:val="22"/>
        <w:szCs w:val="22"/>
      </w:rPr>
      <w:t xml:space="preserve">                                                                                       </w:t>
    </w:r>
    <w:r w:rsidR="008D4DFD">
      <w:rPr>
        <w:b/>
        <w:noProof/>
        <w:sz w:val="22"/>
        <w:szCs w:val="22"/>
      </w:rPr>
      <w:drawing>
        <wp:inline distT="0" distB="0" distL="0" distR="0" wp14:anchorId="3B2BC6DB" wp14:editId="25BC2F55">
          <wp:extent cx="1347470" cy="560705"/>
          <wp:effectExtent l="0" t="0" r="5080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247557"/>
    <w:multiLevelType w:val="hybridMultilevel"/>
    <w:tmpl w:val="51D4C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8268F"/>
    <w:multiLevelType w:val="hybridMultilevel"/>
    <w:tmpl w:val="ECA8B0E2"/>
    <w:lvl w:ilvl="0" w:tplc="9560FB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3"/>
  </w:num>
  <w:num w:numId="14">
    <w:abstractNumId w:val="12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1E26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2E29"/>
    <w:rsid w:val="00197BD7"/>
    <w:rsid w:val="001A3CEC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12E6"/>
    <w:rsid w:val="00363EFF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64C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0017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4DFD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0C9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77AC3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0CB7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36B7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0922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D5191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4</cp:revision>
  <cp:lastPrinted>2012-01-03T06:45:00Z</cp:lastPrinted>
  <dcterms:created xsi:type="dcterms:W3CDTF">2021-08-09T11:08:00Z</dcterms:created>
  <dcterms:modified xsi:type="dcterms:W3CDTF">2021-08-10T05:52:00Z</dcterms:modified>
</cp:coreProperties>
</file>